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30" w:lineRule="atLeas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１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企业职业技能等级认定技术评估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标准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00"/>
        <w:gridCol w:w="1155"/>
        <w:gridCol w:w="1980"/>
        <w:gridCol w:w="5775"/>
        <w:gridCol w:w="2521"/>
        <w:gridCol w:w="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细则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评估方式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机构保障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机构资质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独立法人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具有独立法人资质。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拟开展职业从业人员聚集，与本单位主营业务相关。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社会信用良好，无违法违规、失信等不良行为记录。3年内在市场监管部门公布的企业经营异常目录内的，不能申报。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申报机构提交相关资料，现场查看。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有专职工作人员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应为本单位在职员工。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查阅劳动合同及社保。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场地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保障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保密室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实墙房间，防盗门（一门双锁或双门双锁）、窗防护网、无死角监控（主机单独设置）、办公桌、电脑、打印机或印刷设备、试卷存放柜。若设在一楼，窗口需加装防盗栏。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证书库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有固定房间及证书存放柜。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认定场所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考务室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认定期间单独设置。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候考室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认定期间单独设置。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理论知识考试考场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单人单行单桌，间距80公分以上，监考员可无障碍到达每个考位，通风照明良好，无死角监控。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综合评审考场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场地应满足申报职业《国家职业技能标准》技术要求，无死角监控。如需考生备考，还需准备备考室。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人员保障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质量督导人员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质量督导人员资质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质量督导人员应为本单位在职职工。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查阅劳动合同及社保。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质量督导员聘用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有培训、考核、聘用记录。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质量督导员数量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质量督导组2人以上组成。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专家团队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命题专家等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有命题专家队伍并签订保密协议。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细则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评估方式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认定工作经费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认定机构正常办公经费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办公、印刷、证卡等正常办公支出。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人员培训及命题支出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考评人员、质量督导人员、命题专家培训及命题费支出。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试题保障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命题管理制度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试卷管理制度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工作人员保密制度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有试题工作人员保密管理制度，签订保密协议。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制度保障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人力资源管理制度</w:t>
            </w: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技能人才培养制度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已建立技能人才培养、评价、使用、激励机制，完备的人力资源管理制度。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评价结果与薪酬待遇挂钩。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认定管理制度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认定工作实施方案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有完善的工作实施方案。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考务管理制度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含认定公告、报名、考场、组织实施、阅卷、成绩公示、证书打印、信息等涉及考务工作的管理制度，可单独设立。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考评人员管理制度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质量督导人员管理制度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违规违纪管理制度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场地、设备管理制度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资料存档管理制度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细则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评估方式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制度保障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工作人员岗位职责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认定机构各部门、各岗位职责。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考务人员岗位职责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主考、副主考、考务组长、监考员、考务工作人员、安全保卫人员等岗位职责。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质量管控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内部监督、责任追究制度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有完善的管理制度。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资料交接、过程记录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含交接单、记录单。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预案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突发事件应急预案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含自然灾害、水、电、试题试卷、场地设备、疫情等突发事件应急处理预案及人员疏散预案。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场地保障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技能操作考核考场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技能操作考核场地、设备、工位数量、检测仪器工具等应满足申报职业《国家职业技能标准》技术要求，充分满足考评需求、设备完好，无死角监控。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现场查看，并查阅固定资产台账或租赁合同、年度审计报告。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按职业否决项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人员保障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考评人员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考评人员资质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满足考评人员申报条件。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按职业否决项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考评人员聘用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有培训、考核、聘用记录。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按职业否决项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考评人员数量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满足《国家职业技能标准》考评员要求，同时还需满足回避、轮换要求，一般为标准要求的双倍人数。申报一二级职业，高级考评员数量一般为标准要求的双倍人数。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按职业否决项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试题保障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试题资源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满足本职业《国家职业技能标准》理论、技能及权重技术要求。</w:t>
            </w:r>
          </w:p>
        </w:tc>
        <w:tc>
          <w:tcPr>
            <w:tcW w:w="5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满足组成每职业每级别5套以上理论知识考试试卷、5套以上技能操作考核试卷基础要求，试卷样式规范。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现场查看。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按职业否决项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641"/>
        <w:jc w:val="both"/>
        <w:textAlignment w:val="auto"/>
        <w:rPr>
          <w:rFonts w:hint="eastAsia" w:ascii="仿宋" w:hAnsi="仿宋" w:eastAsia="仿宋" w:cs="方正仿宋_GBK"/>
          <w:sz w:val="10"/>
          <w:szCs w:val="10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jc w:val="both"/>
        <w:textAlignment w:val="auto"/>
        <w:rPr>
          <w:rFonts w:hint="eastAsia" w:ascii="仿宋" w:hAnsi="仿宋" w:eastAsia="仿宋" w:cs="方正仿宋_GBK"/>
          <w:sz w:val="10"/>
          <w:szCs w:val="10"/>
        </w:rPr>
      </w:pPr>
    </w:p>
    <w:sectPr>
      <w:type w:val="continuous"/>
      <w:pgSz w:w="16838" w:h="11906" w:orient="landscape"/>
      <w:pgMar w:top="1797" w:right="1440" w:bottom="1797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7F4F"/>
    <w:rsid w:val="00447F9E"/>
    <w:rsid w:val="004535D4"/>
    <w:rsid w:val="0064007A"/>
    <w:rsid w:val="00691F29"/>
    <w:rsid w:val="006E28E3"/>
    <w:rsid w:val="007545BA"/>
    <w:rsid w:val="00904CE6"/>
    <w:rsid w:val="00CE2EB7"/>
    <w:rsid w:val="00DC030B"/>
    <w:rsid w:val="00F91C56"/>
    <w:rsid w:val="09BEAE04"/>
    <w:rsid w:val="0C030485"/>
    <w:rsid w:val="1FBC64B9"/>
    <w:rsid w:val="36B8765C"/>
    <w:rsid w:val="3B3E5D3A"/>
    <w:rsid w:val="3F758407"/>
    <w:rsid w:val="47E745B3"/>
    <w:rsid w:val="5A6FBE0A"/>
    <w:rsid w:val="63AD1C1F"/>
    <w:rsid w:val="6B7B3C23"/>
    <w:rsid w:val="6EA6CFA7"/>
    <w:rsid w:val="6FE9A2BD"/>
    <w:rsid w:val="6FF72CD8"/>
    <w:rsid w:val="73F3F98C"/>
    <w:rsid w:val="76BF4746"/>
    <w:rsid w:val="79FF7DF4"/>
    <w:rsid w:val="7ADFA8E1"/>
    <w:rsid w:val="7AFF173A"/>
    <w:rsid w:val="7CEAB81E"/>
    <w:rsid w:val="7FDEAABF"/>
    <w:rsid w:val="7FF5D675"/>
    <w:rsid w:val="7FFB7A9D"/>
    <w:rsid w:val="8FCDC7D6"/>
    <w:rsid w:val="8FF15A56"/>
    <w:rsid w:val="96EF80F1"/>
    <w:rsid w:val="B6BD0DF5"/>
    <w:rsid w:val="B6EE4390"/>
    <w:rsid w:val="B6F989AE"/>
    <w:rsid w:val="B7716DEC"/>
    <w:rsid w:val="BA2863B2"/>
    <w:rsid w:val="BCFAB73F"/>
    <w:rsid w:val="BD5EECA3"/>
    <w:rsid w:val="BF5754F4"/>
    <w:rsid w:val="BFEF0F6B"/>
    <w:rsid w:val="E21FC771"/>
    <w:rsid w:val="E8AFC1ED"/>
    <w:rsid w:val="EDEB0738"/>
    <w:rsid w:val="EF7F7F4F"/>
    <w:rsid w:val="F6FF4A5D"/>
    <w:rsid w:val="FBFA90F0"/>
    <w:rsid w:val="FF3F9229"/>
    <w:rsid w:val="FFB4438D"/>
    <w:rsid w:val="FFEE8E81"/>
    <w:rsid w:val="FFFB6291"/>
    <w:rsid w:val="FFFE5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1686</Words>
  <Characters>1687</Characters>
  <Lines>9</Lines>
  <Paragraphs>2</Paragraphs>
  <TotalTime>34</TotalTime>
  <ScaleCrop>false</ScaleCrop>
  <LinksUpToDate>false</LinksUpToDate>
  <CharactersWithSpaces>1687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2022-07-09T01:26:00Z</dcterms:created>
  <dc:creator>rst</dc:creator>
  <cp:lastModifiedBy>Administrator</cp:lastModifiedBy>
  <cp:lastPrinted>2022-07-21T16:33:20Z</cp:lastPrinted>
  <dcterms:modified xsi:type="dcterms:W3CDTF">2022-10-31T01:41:38Z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814E8CFCF1A64D2F8195A5FDCA875C5E</vt:lpwstr>
  </property>
</Properties>
</file>