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8DCF1">
      <w:pPr>
        <w:spacing w:before="104" w:line="224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25"/>
          <w:sz w:val="32"/>
          <w:szCs w:val="32"/>
        </w:rPr>
        <w:t>附件5</w:t>
      </w:r>
    </w:p>
    <w:p w14:paraId="7E2E29FE">
      <w:pPr>
        <w:spacing w:line="467" w:lineRule="auto"/>
        <w:rPr>
          <w:rFonts w:ascii="Arial"/>
          <w:sz w:val="21"/>
        </w:rPr>
      </w:pPr>
    </w:p>
    <w:p w14:paraId="47BD618F">
      <w:pPr>
        <w:spacing w:before="143" w:line="219" w:lineRule="auto"/>
        <w:ind w:left="906"/>
        <w:rPr>
          <w:rFonts w:ascii="宋体" w:hAnsi="宋体" w:eastAsia="宋体" w:cs="宋体"/>
          <w:spacing w:val="0"/>
          <w:sz w:val="44"/>
          <w:szCs w:val="44"/>
        </w:rPr>
      </w:pPr>
      <w:r>
        <w:rPr>
          <w:rFonts w:ascii="宋体" w:hAnsi="宋体" w:eastAsia="宋体" w:cs="宋体"/>
          <w:b/>
          <w:bCs/>
          <w:spacing w:val="0"/>
          <w:sz w:val="44"/>
          <w:szCs w:val="44"/>
        </w:rPr>
        <w:t>专项职业能力考核工作方案(模板)</w:t>
      </w:r>
    </w:p>
    <w:p w14:paraId="61CCB2BA">
      <w:pPr>
        <w:spacing w:line="297" w:lineRule="auto"/>
        <w:rPr>
          <w:rFonts w:ascii="Arial"/>
          <w:spacing w:val="0"/>
          <w:sz w:val="21"/>
        </w:rPr>
      </w:pPr>
    </w:p>
    <w:p w14:paraId="342CFC53">
      <w:pPr>
        <w:spacing w:line="298" w:lineRule="auto"/>
        <w:rPr>
          <w:rFonts w:ascii="Arial"/>
          <w:spacing w:val="0"/>
          <w:sz w:val="21"/>
        </w:rPr>
      </w:pPr>
    </w:p>
    <w:p w14:paraId="229C33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/>
        <w:textAlignment w:val="baseline"/>
        <w:rPr>
          <w:spacing w:val="0"/>
          <w:sz w:val="31"/>
          <w:szCs w:val="31"/>
        </w:rPr>
      </w:pPr>
      <w:r>
        <w:rPr>
          <w:rFonts w:hint="eastAsia"/>
          <w:spacing w:val="0"/>
          <w:sz w:val="31"/>
          <w:szCs w:val="31"/>
          <w:lang w:eastAsia="zh-CN"/>
        </w:rPr>
        <w:t>　　</w:t>
      </w:r>
      <w:r>
        <w:rPr>
          <w:spacing w:val="0"/>
          <w:sz w:val="31"/>
          <w:szCs w:val="31"/>
        </w:rPr>
        <w:t>一、基本情况</w:t>
      </w:r>
    </w:p>
    <w:p w14:paraId="7C0457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/>
        <w:textAlignment w:val="baseline"/>
        <w:rPr>
          <w:spacing w:val="0"/>
          <w:sz w:val="32"/>
          <w:szCs w:val="32"/>
        </w:rPr>
      </w:pPr>
      <w:r>
        <w:rPr>
          <w:rFonts w:hint="eastAsia"/>
          <w:spacing w:val="0"/>
          <w:sz w:val="32"/>
          <w:szCs w:val="32"/>
          <w:lang w:eastAsia="zh-CN"/>
        </w:rPr>
        <w:t>　　</w:t>
      </w:r>
      <w:r>
        <w:rPr>
          <w:spacing w:val="0"/>
          <w:sz w:val="32"/>
          <w:szCs w:val="32"/>
        </w:rPr>
        <w:t>二、总体规划、工作计划</w:t>
      </w:r>
    </w:p>
    <w:p w14:paraId="1181AC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/>
        <w:textAlignment w:val="baseline"/>
        <w:rPr>
          <w:spacing w:val="0"/>
          <w:sz w:val="32"/>
          <w:szCs w:val="32"/>
        </w:rPr>
      </w:pPr>
      <w:r>
        <w:rPr>
          <w:rFonts w:hint="eastAsia"/>
          <w:spacing w:val="0"/>
          <w:sz w:val="32"/>
          <w:szCs w:val="32"/>
          <w:lang w:eastAsia="zh-CN"/>
        </w:rPr>
        <w:t>　　</w:t>
      </w:r>
      <w:r>
        <w:rPr>
          <w:spacing w:val="0"/>
          <w:sz w:val="32"/>
          <w:szCs w:val="32"/>
        </w:rPr>
        <w:t>三、开展专项职业能力考核工作的组织机构及职责</w:t>
      </w:r>
    </w:p>
    <w:p w14:paraId="5DFED46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/>
        <w:jc w:val="both"/>
        <w:textAlignment w:val="baseline"/>
        <w:rPr>
          <w:spacing w:val="0"/>
          <w:sz w:val="32"/>
          <w:szCs w:val="32"/>
        </w:rPr>
      </w:pPr>
      <w:r>
        <w:rPr>
          <w:rFonts w:hint="eastAsia"/>
          <w:spacing w:val="0"/>
          <w:sz w:val="32"/>
          <w:szCs w:val="32"/>
          <w:lang w:eastAsia="zh-CN"/>
        </w:rPr>
        <w:t>　　</w:t>
      </w:r>
      <w:r>
        <w:rPr>
          <w:spacing w:val="0"/>
          <w:sz w:val="32"/>
          <w:szCs w:val="32"/>
        </w:rPr>
        <w:t>四、申请开展考核项目、考核规范、题库资源及题库开发等</w:t>
      </w:r>
    </w:p>
    <w:p w14:paraId="6C06A7F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/>
        <w:textAlignment w:val="baseline"/>
        <w:rPr>
          <w:spacing w:val="0"/>
          <w:sz w:val="32"/>
          <w:szCs w:val="32"/>
        </w:rPr>
      </w:pPr>
      <w:r>
        <w:rPr>
          <w:rFonts w:hint="eastAsia"/>
          <w:spacing w:val="0"/>
          <w:sz w:val="32"/>
          <w:szCs w:val="32"/>
          <w:lang w:eastAsia="zh-CN"/>
        </w:rPr>
        <w:t>　　</w:t>
      </w:r>
      <w:r>
        <w:rPr>
          <w:spacing w:val="0"/>
          <w:sz w:val="32"/>
          <w:szCs w:val="32"/>
        </w:rPr>
        <w:t>五、专项职业能力考核内容及形式</w:t>
      </w:r>
    </w:p>
    <w:p w14:paraId="03C58E6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/>
        <w:textAlignment w:val="baseline"/>
        <w:rPr>
          <w:spacing w:val="0"/>
          <w:sz w:val="32"/>
          <w:szCs w:val="32"/>
        </w:rPr>
      </w:pPr>
      <w:r>
        <w:rPr>
          <w:rFonts w:hint="eastAsia"/>
          <w:spacing w:val="0"/>
          <w:sz w:val="32"/>
          <w:szCs w:val="32"/>
          <w:lang w:eastAsia="zh-CN"/>
        </w:rPr>
        <w:t>　　</w:t>
      </w:r>
      <w:r>
        <w:rPr>
          <w:spacing w:val="0"/>
          <w:sz w:val="32"/>
          <w:szCs w:val="32"/>
        </w:rPr>
        <w:t>六、专项职业能力考核工作流程</w:t>
      </w:r>
    </w:p>
    <w:p w14:paraId="70648C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/>
        <w:textAlignment w:val="baseline"/>
        <w:rPr>
          <w:spacing w:val="0"/>
          <w:sz w:val="32"/>
          <w:szCs w:val="32"/>
        </w:rPr>
      </w:pPr>
      <w:r>
        <w:rPr>
          <w:rFonts w:hint="eastAsia"/>
          <w:spacing w:val="0"/>
          <w:sz w:val="32"/>
          <w:szCs w:val="32"/>
          <w:lang w:eastAsia="zh-CN"/>
        </w:rPr>
        <w:t>　　</w:t>
      </w:r>
      <w:r>
        <w:rPr>
          <w:spacing w:val="0"/>
          <w:sz w:val="32"/>
          <w:szCs w:val="32"/>
        </w:rPr>
        <w:t>七、质量管控措施</w:t>
      </w:r>
    </w:p>
    <w:p w14:paraId="68F6748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/>
        <w:textAlignment w:val="baseline"/>
        <w:rPr>
          <w:spacing w:val="0"/>
          <w:sz w:val="32"/>
          <w:szCs w:val="32"/>
        </w:rPr>
      </w:pPr>
      <w:r>
        <w:rPr>
          <w:rFonts w:hint="eastAsia"/>
          <w:spacing w:val="0"/>
          <w:sz w:val="32"/>
          <w:szCs w:val="32"/>
          <w:lang w:eastAsia="zh-CN"/>
        </w:rPr>
        <w:t>　　</w:t>
      </w:r>
      <w:r>
        <w:rPr>
          <w:spacing w:val="0"/>
          <w:sz w:val="32"/>
          <w:szCs w:val="32"/>
        </w:rPr>
        <w:t>八、保障措施</w:t>
      </w:r>
    </w:p>
    <w:p w14:paraId="3B35F4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/>
        <w:textAlignment w:val="baseline"/>
        <w:rPr>
          <w:spacing w:val="0"/>
          <w:sz w:val="32"/>
          <w:szCs w:val="32"/>
        </w:rPr>
      </w:pPr>
      <w:r>
        <w:rPr>
          <w:rFonts w:hint="eastAsia"/>
          <w:spacing w:val="0"/>
          <w:sz w:val="32"/>
          <w:szCs w:val="32"/>
          <w:lang w:eastAsia="zh-CN"/>
        </w:rPr>
        <w:t>　　</w:t>
      </w:r>
      <w:r>
        <w:rPr>
          <w:spacing w:val="0"/>
          <w:sz w:val="32"/>
          <w:szCs w:val="32"/>
        </w:rPr>
        <w:t>九、其他(可根据自身情况增加内容)</w:t>
      </w:r>
    </w:p>
    <w:p w14:paraId="3598C1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</w:pPr>
      <w:bookmarkStart w:id="0" w:name="_GoBack"/>
      <w:bookmarkEnd w:id="0"/>
    </w:p>
    <w:sectPr>
      <w:pgSz w:w="11520" w:h="16380"/>
      <w:pgMar w:top="1392" w:right="1346" w:bottom="1224" w:left="1340" w:header="0" w:footer="99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07F21"/>
    <w:rsid w:val="024E7C57"/>
    <w:rsid w:val="17807F21"/>
    <w:rsid w:val="41D852BC"/>
    <w:rsid w:val="49FB248F"/>
    <w:rsid w:val="575D60AD"/>
    <w:rsid w:val="5EB76CB2"/>
    <w:rsid w:val="6291178B"/>
    <w:rsid w:val="6EBA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2026-08-03T06:59:00Z</dcterms:created>
  <dc:creator>平凡的世界</dc:creator>
  <cp:lastModifiedBy>平凡的世界</cp:lastModifiedBy>
  <dcterms:modified xsi:type="dcterms:W3CDTF">2026-08-03T07:02:06Z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E21C9CE0C2B540DDB69C9F1757AFD7F5_11</vt:lpwstr>
  </property>
  <property fmtid="{D5CDD505-2E9C-101B-9397-08002B2CF9AE}" pid="4" name="KSOTemplateDocerSaveRecord">
    <vt:lpwstr>eyJoZGlkIjoiM2UzNzc3Yjc4NzhmNTc3OTM3OTlmYzY3ODFhZjhkZTgiLCJ1c2VySWQiOiIzMDA5NDcxNSJ9</vt:lpwstr>
  </property>
</Properties>
</file>