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78" w:lineRule="exact"/>
        <w:textAlignment w:val="auto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附件1</w:t>
      </w:r>
    </w:p>
    <w:p>
      <w:pPr>
        <w:widowControl w:val="0"/>
        <w:spacing w:line="578" w:lineRule="exact"/>
        <w:textAlignment w:val="auto"/>
        <w:rPr>
          <w:rFonts w:hint="eastAsia" w:ascii="黑体" w:hAnsi="黑体" w:eastAsia="黑体" w:cs="仿宋"/>
          <w:sz w:val="32"/>
          <w:szCs w:val="32"/>
        </w:rPr>
      </w:pPr>
    </w:p>
    <w:p>
      <w:pPr>
        <w:widowControl w:val="0"/>
        <w:spacing w:line="578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白城市人力资源和社会保障局</w:t>
      </w:r>
    </w:p>
    <w:p>
      <w:pPr>
        <w:widowControl w:val="0"/>
        <w:spacing w:line="578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创建文明城市工作领导小组</w:t>
      </w:r>
    </w:p>
    <w:p>
      <w:pPr>
        <w:widowControl w:val="0"/>
        <w:spacing w:line="578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widowControl w:val="0"/>
        <w:spacing w:line="578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  长：潘广明   市人社局局长</w:t>
      </w:r>
    </w:p>
    <w:p>
      <w:pPr>
        <w:widowControl w:val="0"/>
        <w:spacing w:line="578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副组长：杨贵民   市人社局副局长</w:t>
      </w:r>
    </w:p>
    <w:p>
      <w:pPr>
        <w:widowControl w:val="0"/>
        <w:spacing w:line="578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  员：李兴明   市人才中心主任</w:t>
      </w:r>
    </w:p>
    <w:p>
      <w:pPr>
        <w:widowControl w:val="0"/>
        <w:spacing w:line="578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温玉明   市人社局副局长</w:t>
      </w:r>
    </w:p>
    <w:p>
      <w:pPr>
        <w:widowControl w:val="0"/>
        <w:spacing w:line="578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潘志永   驻局纪检监察组组长</w:t>
      </w:r>
    </w:p>
    <w:p>
      <w:pPr>
        <w:widowControl w:val="0"/>
        <w:spacing w:line="578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李洪武   局调研员</w:t>
      </w:r>
    </w:p>
    <w:p>
      <w:pPr>
        <w:widowControl w:val="0"/>
        <w:spacing w:line="578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张春雨   局调研员    </w:t>
      </w:r>
    </w:p>
    <w:p>
      <w:pPr>
        <w:widowControl w:val="0"/>
        <w:spacing w:line="578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马  宁   市就业局局长</w:t>
      </w:r>
    </w:p>
    <w:p>
      <w:pPr>
        <w:widowControl w:val="0"/>
        <w:spacing w:line="578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刘树森   市人社局副调研员</w:t>
      </w:r>
    </w:p>
    <w:p>
      <w:pPr>
        <w:widowControl w:val="0"/>
        <w:spacing w:line="578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创城工作领导小组办公室设在局机关党委，负责创城工作具体工作，办公室主任由杨贵民兼任。</w:t>
      </w:r>
    </w:p>
    <w:p>
      <w:pPr>
        <w:spacing w:line="4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60" w:lineRule="exact"/>
        <w:ind w:firstLine="640"/>
        <w:rPr>
          <w:rFonts w:hint="eastAsia"/>
        </w:rPr>
      </w:pPr>
      <w:r>
        <w:rPr>
          <w:rFonts w:hint="eastAsia"/>
        </w:rPr>
        <w:t xml:space="preserve">                 </w:t>
      </w:r>
    </w:p>
    <w:p>
      <w:bookmarkStart w:id="0" w:name="_GoBack"/>
      <w:bookmarkEnd w:id="0"/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40" w:right="1646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4"/>
        <w:szCs w:val="24"/>
      </w:rPr>
    </w:pPr>
    <w:r>
      <w:rPr>
        <w:rStyle w:val="5"/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rStyle w:val="5"/>
        <w:sz w:val="24"/>
        <w:szCs w:val="24"/>
      </w:rPr>
      <w:fldChar w:fldCharType="separate"/>
    </w:r>
    <w:r>
      <w:rPr>
        <w:rStyle w:val="5"/>
        <w:sz w:val="24"/>
        <w:szCs w:val="24"/>
      </w:rPr>
      <w:t>- 5 -</w:t>
    </w:r>
    <w:r>
      <w:rPr>
        <w:rStyle w:val="5"/>
        <w:sz w:val="24"/>
        <w:szCs w:val="24"/>
      </w:rPr>
      <w:fldChar w:fldCharType="end"/>
    </w:r>
  </w:p>
  <w:p>
    <w:pPr>
      <w:pStyle w:val="2"/>
      <w:tabs>
        <w:tab w:val="left" w:pos="7305"/>
        <w:tab w:val="clear" w:pos="4153"/>
        <w:tab w:val="clear" w:pos="8306"/>
      </w:tabs>
      <w:ind w:right="360" w:firstLine="360"/>
      <w:rPr>
        <w:rFonts w:hint="eastAsia"/>
      </w:rPr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</w:pPr>
    <w:r>
      <w:fldChar w:fldCharType="begin"/>
    </w:r>
    <w:r>
      <w:rPr>
        <w:rStyle w:val="5"/>
      </w:rPr>
      <w:instrText xml:space="preserve">Page</w:instrText>
    </w:r>
    <w:r>
      <w:fldChar w:fldCharType="separate"/>
    </w:r>
    <w:r>
      <w:rPr>
        <w:rStyle w:val="5"/>
      </w:rPr>
      <w:t>- 1 -</w:t>
    </w:r>
    <w:r>
      <w:fldChar w:fldCharType="end"/>
    </w:r>
  </w:p>
  <w:p>
    <w:pPr>
      <w:pStyle w:val="2"/>
      <w:framePr w:wrap="around" w:vAnchor="text" w:hAnchor="margin" w:xAlign="outside" w:y="1"/>
      <w:ind w:right="360" w:firstLine="360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 xml:space="preserve"> 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</w:pPr>
    <w: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971550</wp:posOffset>
              </wp:positionH>
              <wp:positionV relativeFrom="page">
                <wp:posOffset>359410</wp:posOffset>
              </wp:positionV>
              <wp:extent cx="5615940" cy="1797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txbx>
                      <w:txbxContent>
                        <w:p/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6.5pt;margin-top:28.3pt;height:14.15pt;width:442.2pt;mso-position-horizontal-relative:page;mso-position-vertical-relative:page;z-index:-251658240;mso-width-relative:page;mso-height-relative:page;" filled="f" stroked="f" coordsize="21600,21600" o:allowincell="f" o:gfxdata="UEsDBAoAAAAAAIdO4kAAAAAAAAAAAAAAAAAEAAAAZHJzL1BLAwQUAAAACACHTuJAatXTr9oAAAAK&#10;AQAADwAAAGRycy9kb3ducmV2LnhtbE2PzU7DMBCE70i8g7VIXBC1S9q0hDg9IHFBoKoBqVc33iZR&#10;43WUdX+fHvdUjqMZzXyTL06uEwccuPWkYTxSIJAqb1uqNfz+fDzPQXAwZE3nCTWckWFR3N/lJrP+&#10;SCs8lKEWsYQ4MxqaEPpMSq4adIZHvkeK3tYPzoQoh1rawRxjuevki1KpdKaluNCYHt8brHbl3mlQ&#10;idp9XZbfYfV5edqeq5KWzGutHx/G6g1EwFO4heGKH9GhiEwbvyfLoot6msQvQcM0TUFcAyqZTUBs&#10;NMwnryCLXP6/UPwBUEsDBBQAAAAIAIdO4kBOJqJAxwEAAGsDAAAOAAAAZHJzL2Uyb0RvYy54bWyt&#10;U8GO0zAQvSPxD5bvNOlqu8tGTVfAarkgQCqIs+s4iSXbY43dJv0B+ANOXLjzXf0Oxm6224UbQpEc&#10;5834+c2byfJ2tIbtFAYNrubzWcmZchIa7bqaf/50/+IlZyEK1wgDTtV8rwK/XT1/thx8pS6gB9Mo&#10;ZETiQjX4mvcx+qooguyVFWEGXjkKtoBWRPrErmhQDMRuTXFRllfFANh4BKlCIPTuGOSrzN+2SsYP&#10;bRtUZKbmpC3mFfO6SWuxWoqqQ+F7LScZ4h9UWKEdXXqiuhNRsC3qv6islggB2jiTYAtoWy1VroGq&#10;mZd/VLPuhVe5FjIn+JNN4f/Ryve7j8h0Q73jzAlLLTp8/3b48evw8yubJ3sGHyrKWnvKi+NrGFPq&#10;hAcCU9Vjiza9qR5GcTJ6fzJXjZFJAhdX88XNJYUkxebXN9flItEUj6c9hvhWgWVpU3Ok5mVPxe5d&#10;iMfUh5R0mYN7bQzhojLuCUCcR0TlCaDTWdw2Klz3zcCE6WhYZUTOEOIXHfvsdJKcEgN2mzcG2U7Q&#10;0Lwq6bmclMIDRdZ9xl4kl45upF0cN+Nk0QaaPTm39ai7nqrK3uV06mimmaYvjcz5N+3P/5HV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rV06/aAAAACgEAAA8AAAAAAAAAAQAgAAAAIgAAAGRycy9k&#10;b3ducmV2LnhtbFBLAQIUABQAAAAIAIdO4kBOJqJAxwEAAGsDAAAOAAAAAAAAAAEAIAAAACkBAABk&#10;cnMvZTJvRG9jLnhtbFBLBQYAAAAABgAGAFkBAABiBQAAAAA=&#10;">
              <v:path/>
              <v:fill on="f" focussize="0,0"/>
              <v:stroke on="f"/>
              <v:imagedata o:title=""/>
              <o:lock v:ext="edit"/>
              <v:shadow on="t" color="#A0A0A4" offset="0pt,0pt" offset2="-4pt,-4pt"/>
              <v:textbox>
                <w:txbxContent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7339B"/>
    <w:rsid w:val="4E77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357" w:lineRule="atLeast"/>
      <w:jc w:val="both"/>
      <w:textAlignment w:val="baseline"/>
    </w:pPr>
    <w:rPr>
      <w:rFonts w:ascii="Calibri" w:hAnsi="Calibri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2019-07-16T07:03:00Z</dcterms:created>
  <dc:creator>另一个月亮</dc:creator>
  <cp:lastModifiedBy>另一个月亮</cp:lastModifiedBy>
  <dcterms:modified xsi:type="dcterms:W3CDTF">2019-07-16T07:03:49Z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