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B0" w:rsidRDefault="00D85BDE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hAnsi="宋体" w:cs="宋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附件</w:t>
      </w:r>
    </w:p>
    <w:p w:rsidR="00D77AB0" w:rsidRDefault="00D77AB0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宋体" w:hAnsi="宋体" w:cs="宋体"/>
          <w:b/>
          <w:bCs/>
          <w:sz w:val="32"/>
          <w:szCs w:val="32"/>
          <w:shd w:val="clear" w:color="auto" w:fill="FFFFFF"/>
        </w:rPr>
      </w:pPr>
    </w:p>
    <w:p w:rsidR="00D77AB0" w:rsidRPr="00C84942" w:rsidRDefault="00D85BDE" w:rsidP="00C84942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宋体" w:hAnsi="宋体" w:cs="宋体"/>
          <w:b/>
          <w:bCs/>
          <w:sz w:val="36"/>
          <w:szCs w:val="36"/>
          <w:shd w:val="clear" w:color="auto" w:fill="FFFFFF"/>
        </w:rPr>
      </w:pPr>
      <w:r w:rsidRPr="00C84942">
        <w:rPr>
          <w:rFonts w:ascii="宋体" w:hAnsi="宋体" w:cs="宋体" w:hint="eastAsia"/>
          <w:b/>
          <w:bCs/>
          <w:sz w:val="36"/>
          <w:szCs w:val="36"/>
          <w:shd w:val="clear" w:color="auto" w:fill="FFFFFF"/>
        </w:rPr>
        <w:t>人力资源社会保障部 财政部 国家税务总局关于阶段性降低失业保险、工伤保险费率有关问题的通知</w:t>
      </w:r>
    </w:p>
    <w:p w:rsidR="00D77AB0" w:rsidRPr="00C84942" w:rsidRDefault="00D85BDE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华文楷体" w:eastAsia="华文楷体" w:hAnsi="华文楷体" w:cs="方正仿宋_GBK"/>
          <w:color w:val="333333"/>
          <w:sz w:val="32"/>
          <w:szCs w:val="32"/>
          <w:shd w:val="clear" w:color="auto" w:fill="FFFFFF"/>
        </w:rPr>
      </w:pPr>
      <w:proofErr w:type="gramStart"/>
      <w:r w:rsidRPr="00C84942">
        <w:rPr>
          <w:rFonts w:ascii="华文楷体" w:eastAsia="华文楷体" w:hAnsi="华文楷体" w:cs="方正仿宋_GBK" w:hint="eastAsia"/>
          <w:sz w:val="32"/>
          <w:szCs w:val="32"/>
          <w:shd w:val="clear" w:color="auto" w:fill="FFFFFF"/>
        </w:rPr>
        <w:t>人社部</w:t>
      </w:r>
      <w:proofErr w:type="gramEnd"/>
      <w:r w:rsidRPr="00C84942">
        <w:rPr>
          <w:rFonts w:ascii="华文楷体" w:eastAsia="华文楷体" w:hAnsi="华文楷体" w:cs="方正仿宋_GBK" w:hint="eastAsia"/>
          <w:sz w:val="32"/>
          <w:szCs w:val="32"/>
          <w:shd w:val="clear" w:color="auto" w:fill="FFFFFF"/>
        </w:rPr>
        <w:t>发〔2023〕19号 </w:t>
      </w:r>
      <w:r w:rsidRPr="00C84942">
        <w:rPr>
          <w:rFonts w:ascii="华文楷体" w:eastAsia="华文楷体" w:hAnsi="华文楷体" w:cs="方正仿宋_GBK" w:hint="eastAsia"/>
          <w:color w:val="333333"/>
          <w:sz w:val="32"/>
          <w:szCs w:val="32"/>
          <w:shd w:val="clear" w:color="auto" w:fill="FFFFFF"/>
        </w:rPr>
        <w:t xml:space="preserve">    </w:t>
      </w:r>
      <w:bookmarkStart w:id="0" w:name="_GoBack"/>
      <w:bookmarkEnd w:id="0"/>
      <w:r w:rsidRPr="00C84942">
        <w:rPr>
          <w:rFonts w:ascii="华文楷体" w:eastAsia="华文楷体" w:hAnsi="华文楷体" w:cs="方正仿宋_GBK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D77AB0" w:rsidRPr="00C84942" w:rsidRDefault="00D77AB0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方正仿宋_GBK"/>
          <w:color w:val="333333"/>
          <w:sz w:val="32"/>
          <w:szCs w:val="32"/>
          <w:shd w:val="clear" w:color="auto" w:fill="FFFFFF"/>
        </w:rPr>
      </w:pPr>
    </w:p>
    <w:p w:rsidR="00D77AB0" w:rsidRPr="00C84942" w:rsidRDefault="00D85BDE">
      <w:pPr>
        <w:pStyle w:val="a3"/>
        <w:widowControl/>
        <w:shd w:val="clear" w:color="auto" w:fill="FFFFFF"/>
        <w:spacing w:before="0" w:beforeAutospacing="0" w:after="0" w:afterAutospacing="0"/>
        <w:rPr>
          <w:rFonts w:ascii="仿宋" w:eastAsia="仿宋" w:hAnsi="仿宋" w:cs="方正仿宋_GBK"/>
          <w:color w:val="333333"/>
          <w:sz w:val="32"/>
          <w:szCs w:val="32"/>
        </w:rPr>
      </w:pPr>
      <w:r w:rsidRPr="00C84942">
        <w:rPr>
          <w:rFonts w:ascii="仿宋" w:eastAsia="仿宋" w:hAnsi="仿宋" w:cs="方正仿宋_GBK" w:hint="eastAsia"/>
          <w:color w:val="333333"/>
          <w:sz w:val="32"/>
          <w:szCs w:val="32"/>
          <w:shd w:val="clear" w:color="auto" w:fill="FFFFFF"/>
        </w:rPr>
        <w:t>各省、自治区、直辖市及新疆生产建设兵团人力资源社会保障厅(局)、财政(财务)厅(局)，国家税务总局各省、自治区、直辖市和计划单列市税务局：</w:t>
      </w:r>
    </w:p>
    <w:p w:rsidR="00D77AB0" w:rsidRPr="00C84942" w:rsidRDefault="00D85BDE">
      <w:pPr>
        <w:pStyle w:val="a3"/>
        <w:widowControl/>
        <w:shd w:val="clear" w:color="auto" w:fill="FFFFFF"/>
        <w:spacing w:before="0" w:beforeAutospacing="0" w:after="0" w:afterAutospacing="0"/>
        <w:rPr>
          <w:rFonts w:ascii="仿宋" w:eastAsia="仿宋" w:hAnsi="仿宋" w:cs="方正仿宋_GBK"/>
          <w:color w:val="333333"/>
          <w:sz w:val="32"/>
          <w:szCs w:val="32"/>
        </w:rPr>
      </w:pPr>
      <w:r w:rsidRPr="00C84942">
        <w:rPr>
          <w:rFonts w:ascii="仿宋" w:eastAsia="仿宋" w:hAnsi="仿宋" w:cs="方正仿宋_GBK" w:hint="eastAsia"/>
          <w:color w:val="333333"/>
          <w:sz w:val="32"/>
          <w:szCs w:val="32"/>
          <w:shd w:val="clear" w:color="auto" w:fill="FFFFFF"/>
        </w:rPr>
        <w:t xml:space="preserve">　　为进一步减轻企业负担，增强企业活力，促进就业稳定，经国务院同意，现就阶段性降低失业保险、工伤保险费率有关问题通知如下：</w:t>
      </w:r>
    </w:p>
    <w:p w:rsidR="00D77AB0" w:rsidRPr="00C84942" w:rsidRDefault="00D85BDE">
      <w:pPr>
        <w:pStyle w:val="a3"/>
        <w:widowControl/>
        <w:shd w:val="clear" w:color="auto" w:fill="FFFFFF"/>
        <w:spacing w:before="0" w:beforeAutospacing="0" w:after="0" w:afterAutospacing="0"/>
        <w:rPr>
          <w:rFonts w:ascii="仿宋" w:eastAsia="仿宋" w:hAnsi="仿宋" w:cs="方正仿宋_GBK"/>
          <w:color w:val="333333"/>
          <w:sz w:val="32"/>
          <w:szCs w:val="32"/>
        </w:rPr>
      </w:pPr>
      <w:r w:rsidRPr="00C84942">
        <w:rPr>
          <w:rFonts w:ascii="仿宋" w:eastAsia="仿宋" w:hAnsi="仿宋" w:cs="方正仿宋_GBK" w:hint="eastAsia"/>
          <w:color w:val="333333"/>
          <w:sz w:val="32"/>
          <w:szCs w:val="32"/>
          <w:shd w:val="clear" w:color="auto" w:fill="FFFFFF"/>
        </w:rPr>
        <w:t xml:space="preserve">　　一、自2023年5月1日起，继续实施阶段性降低失业保险费率至1%的政策，实施期限延长至2024年底。在省(区、市)行政区域内，单位及个人的费率应当统一，个人费率不得超过单位费率。</w:t>
      </w:r>
    </w:p>
    <w:p w:rsidR="00D77AB0" w:rsidRPr="00C84942" w:rsidRDefault="00D85BDE">
      <w:pPr>
        <w:pStyle w:val="a3"/>
        <w:widowControl/>
        <w:shd w:val="clear" w:color="auto" w:fill="FFFFFF"/>
        <w:spacing w:before="0" w:beforeAutospacing="0" w:after="0" w:afterAutospacing="0"/>
        <w:rPr>
          <w:rFonts w:ascii="仿宋" w:eastAsia="仿宋" w:hAnsi="仿宋" w:cs="方正仿宋_GBK"/>
          <w:color w:val="333333"/>
          <w:sz w:val="32"/>
          <w:szCs w:val="32"/>
        </w:rPr>
      </w:pPr>
      <w:r w:rsidRPr="00C84942">
        <w:rPr>
          <w:rFonts w:ascii="仿宋" w:eastAsia="仿宋" w:hAnsi="仿宋" w:cs="方正仿宋_GBK" w:hint="eastAsia"/>
          <w:color w:val="333333"/>
          <w:sz w:val="32"/>
          <w:szCs w:val="32"/>
          <w:shd w:val="clear" w:color="auto" w:fill="FFFFFF"/>
        </w:rPr>
        <w:t xml:space="preserve">　　二、自2023年5月1日起，按照《</w:t>
      </w:r>
      <w:hyperlink r:id="rId7" w:history="1">
        <w:r w:rsidRPr="00C84942">
          <w:rPr>
            <w:rStyle w:val="a4"/>
            <w:rFonts w:ascii="仿宋" w:eastAsia="仿宋" w:hAnsi="仿宋" w:cs="方正仿宋_GBK" w:hint="eastAsia"/>
            <w:color w:val="000000"/>
            <w:sz w:val="32"/>
            <w:szCs w:val="32"/>
            <w:u w:val="none"/>
            <w:shd w:val="clear" w:color="auto" w:fill="FFFFFF"/>
          </w:rPr>
          <w:t>国务院办公厅关于印发降低社会保险费率综合方案的通知</w:t>
        </w:r>
      </w:hyperlink>
      <w:r w:rsidRPr="00C84942">
        <w:rPr>
          <w:rFonts w:ascii="仿宋" w:eastAsia="仿宋" w:hAnsi="仿宋" w:cs="方正仿宋_GBK" w:hint="eastAsia"/>
          <w:color w:val="333333"/>
          <w:sz w:val="32"/>
          <w:szCs w:val="32"/>
          <w:shd w:val="clear" w:color="auto" w:fill="FFFFFF"/>
        </w:rPr>
        <w:t>》(</w:t>
      </w:r>
      <w:hyperlink r:id="rId8" w:history="1">
        <w:r w:rsidRPr="00C84942">
          <w:rPr>
            <w:rStyle w:val="a4"/>
            <w:rFonts w:ascii="仿宋" w:eastAsia="仿宋" w:hAnsi="仿宋" w:cs="方正仿宋_GBK" w:hint="eastAsia"/>
            <w:color w:val="000000"/>
            <w:sz w:val="32"/>
            <w:szCs w:val="32"/>
            <w:u w:val="none"/>
            <w:shd w:val="clear" w:color="auto" w:fill="FFFFFF"/>
          </w:rPr>
          <w:t>国办发〔2019〕13号</w:t>
        </w:r>
      </w:hyperlink>
      <w:r w:rsidRPr="00C84942">
        <w:rPr>
          <w:rFonts w:ascii="仿宋" w:eastAsia="仿宋" w:hAnsi="仿宋" w:cs="方正仿宋_GBK" w:hint="eastAsia"/>
          <w:color w:val="333333"/>
          <w:sz w:val="32"/>
          <w:szCs w:val="32"/>
          <w:shd w:val="clear" w:color="auto" w:fill="FFFFFF"/>
        </w:rPr>
        <w:t>)有关实施条件，继续实施阶段性降低工伤保险费率政策，实施期限延长至2024年底。</w:t>
      </w:r>
    </w:p>
    <w:p w:rsidR="00D77AB0" w:rsidRPr="00C84942" w:rsidRDefault="00D85BDE">
      <w:pPr>
        <w:pStyle w:val="a3"/>
        <w:widowControl/>
        <w:shd w:val="clear" w:color="auto" w:fill="FFFFFF"/>
        <w:spacing w:before="0" w:beforeAutospacing="0" w:after="0" w:afterAutospacing="0"/>
        <w:rPr>
          <w:rFonts w:ascii="仿宋" w:eastAsia="仿宋" w:hAnsi="仿宋" w:cs="方正仿宋_GBK"/>
          <w:color w:val="333333"/>
          <w:sz w:val="32"/>
          <w:szCs w:val="32"/>
        </w:rPr>
      </w:pPr>
      <w:r w:rsidRPr="00C84942">
        <w:rPr>
          <w:rFonts w:ascii="仿宋" w:eastAsia="仿宋" w:hAnsi="仿宋" w:cs="方正仿宋_GBK" w:hint="eastAsia"/>
          <w:color w:val="333333"/>
          <w:sz w:val="32"/>
          <w:szCs w:val="32"/>
          <w:shd w:val="clear" w:color="auto" w:fill="FFFFFF"/>
        </w:rPr>
        <w:lastRenderedPageBreak/>
        <w:t xml:space="preserve">　　三、各地要加强失业保险、工伤保险基金运行分析，</w:t>
      </w:r>
      <w:proofErr w:type="gramStart"/>
      <w:r w:rsidRPr="00C84942">
        <w:rPr>
          <w:rFonts w:ascii="仿宋" w:eastAsia="仿宋" w:hAnsi="仿宋" w:cs="方正仿宋_GBK" w:hint="eastAsia"/>
          <w:color w:val="333333"/>
          <w:sz w:val="32"/>
          <w:szCs w:val="32"/>
          <w:shd w:val="clear" w:color="auto" w:fill="FFFFFF"/>
        </w:rPr>
        <w:t>平衡好降费率</w:t>
      </w:r>
      <w:proofErr w:type="gramEnd"/>
      <w:r w:rsidRPr="00C84942">
        <w:rPr>
          <w:rFonts w:ascii="仿宋" w:eastAsia="仿宋" w:hAnsi="仿宋" w:cs="方正仿宋_GBK" w:hint="eastAsia"/>
          <w:color w:val="333333"/>
          <w:sz w:val="32"/>
          <w:szCs w:val="32"/>
          <w:shd w:val="clear" w:color="auto" w:fill="FFFFFF"/>
        </w:rPr>
        <w:t>与保发放之间的关系，既要确保降费率政策落实，也要确保待遇按时足额发放，确保制度运行安全平稳可持续。</w:t>
      </w:r>
    </w:p>
    <w:p w:rsidR="00D77AB0" w:rsidRPr="00C84942" w:rsidRDefault="00D85BDE">
      <w:pPr>
        <w:pStyle w:val="a3"/>
        <w:widowControl/>
        <w:shd w:val="clear" w:color="auto" w:fill="FFFFFF"/>
        <w:spacing w:before="0" w:beforeAutospacing="0" w:after="0" w:afterAutospacing="0"/>
        <w:rPr>
          <w:rFonts w:ascii="仿宋" w:eastAsia="仿宋" w:hAnsi="仿宋" w:cs="方正仿宋_GBK"/>
          <w:color w:val="333333"/>
          <w:sz w:val="32"/>
          <w:szCs w:val="32"/>
        </w:rPr>
      </w:pPr>
      <w:r w:rsidRPr="00C84942">
        <w:rPr>
          <w:rFonts w:ascii="仿宋" w:eastAsia="仿宋" w:hAnsi="仿宋" w:cs="方正仿宋_GBK" w:hint="eastAsia"/>
          <w:color w:val="333333"/>
          <w:sz w:val="32"/>
          <w:szCs w:val="32"/>
          <w:shd w:val="clear" w:color="auto" w:fill="FFFFFF"/>
        </w:rPr>
        <w:t xml:space="preserve">　　四、各地要继续按照国家有关规定进一步规范缴费比例、缴费基数等相关政策，不得自行出台降低缴费基数、减免社会保险费等减少基金收入的政策。</w:t>
      </w:r>
    </w:p>
    <w:p w:rsidR="00D77AB0" w:rsidRPr="00C84942" w:rsidRDefault="00D85BDE">
      <w:pPr>
        <w:pStyle w:val="a3"/>
        <w:widowControl/>
        <w:shd w:val="clear" w:color="auto" w:fill="FFFFFF"/>
        <w:spacing w:before="0" w:beforeAutospacing="0" w:after="0" w:afterAutospacing="0"/>
        <w:rPr>
          <w:rFonts w:ascii="仿宋" w:eastAsia="仿宋" w:hAnsi="仿宋" w:cs="方正仿宋_GBK"/>
          <w:color w:val="333333"/>
          <w:sz w:val="32"/>
          <w:szCs w:val="32"/>
        </w:rPr>
      </w:pPr>
      <w:r w:rsidRPr="00C84942">
        <w:rPr>
          <w:rFonts w:ascii="仿宋" w:eastAsia="仿宋" w:hAnsi="仿宋" w:cs="方正仿宋_GBK" w:hint="eastAsia"/>
          <w:color w:val="333333"/>
          <w:sz w:val="32"/>
          <w:szCs w:val="32"/>
          <w:shd w:val="clear" w:color="auto" w:fill="FFFFFF"/>
        </w:rPr>
        <w:t xml:space="preserve">　　五、各地人力资源社会保障、税务部门要按规定开展降费核算工作，并按月及时上报有关情况。</w:t>
      </w:r>
    </w:p>
    <w:p w:rsidR="00D77AB0" w:rsidRPr="00C84942" w:rsidRDefault="00D85BDE">
      <w:pPr>
        <w:pStyle w:val="a3"/>
        <w:widowControl/>
        <w:shd w:val="clear" w:color="auto" w:fill="FFFFFF"/>
        <w:spacing w:before="0" w:beforeAutospacing="0" w:after="0" w:afterAutospacing="0"/>
        <w:rPr>
          <w:rFonts w:ascii="仿宋" w:eastAsia="仿宋" w:hAnsi="仿宋" w:cs="方正仿宋_GBK"/>
          <w:color w:val="333333"/>
          <w:sz w:val="32"/>
          <w:szCs w:val="32"/>
        </w:rPr>
      </w:pPr>
      <w:r w:rsidRPr="00C84942">
        <w:rPr>
          <w:rFonts w:ascii="仿宋" w:eastAsia="仿宋" w:hAnsi="仿宋" w:cs="方正仿宋_GBK" w:hint="eastAsia"/>
          <w:color w:val="333333"/>
          <w:sz w:val="32"/>
          <w:szCs w:val="32"/>
          <w:shd w:val="clear" w:color="auto" w:fill="FFFFFF"/>
        </w:rPr>
        <w:t xml:space="preserve">　　阶段性降低失业保险、工伤保险费率政策性强，社会关注度高。各地要把思想和行动统一到党中央、国务院决策部署上来，加强组织领导，精心组织实施。各地贯彻落实本通知情况以及执行中遇到的问题，请及时向人力资源社会保障部、财政部、国家税务总局报告。</w:t>
      </w:r>
    </w:p>
    <w:p w:rsidR="00D77AB0" w:rsidRPr="00C84942" w:rsidRDefault="00D77AB0">
      <w:pPr>
        <w:pStyle w:val="a3"/>
        <w:widowControl/>
        <w:shd w:val="clear" w:color="auto" w:fill="FFFFFF"/>
        <w:spacing w:before="0" w:beforeAutospacing="0" w:after="0" w:afterAutospacing="0"/>
        <w:jc w:val="right"/>
        <w:rPr>
          <w:rFonts w:ascii="仿宋" w:eastAsia="仿宋" w:hAnsi="仿宋" w:cs="方正仿宋_GBK"/>
          <w:color w:val="333333"/>
          <w:sz w:val="32"/>
          <w:szCs w:val="32"/>
          <w:shd w:val="clear" w:color="auto" w:fill="FFFFFF"/>
        </w:rPr>
      </w:pPr>
    </w:p>
    <w:p w:rsidR="00D77AB0" w:rsidRPr="00C84942" w:rsidRDefault="00D77AB0">
      <w:pPr>
        <w:pStyle w:val="a3"/>
        <w:widowControl/>
        <w:shd w:val="clear" w:color="auto" w:fill="FFFFFF"/>
        <w:spacing w:before="0" w:beforeAutospacing="0" w:after="0" w:afterAutospacing="0"/>
        <w:jc w:val="right"/>
        <w:rPr>
          <w:rFonts w:ascii="仿宋" w:eastAsia="仿宋" w:hAnsi="仿宋" w:cs="方正仿宋_GBK"/>
          <w:color w:val="333333"/>
          <w:sz w:val="32"/>
          <w:szCs w:val="32"/>
          <w:shd w:val="clear" w:color="auto" w:fill="FFFFFF"/>
        </w:rPr>
      </w:pPr>
    </w:p>
    <w:p w:rsidR="00D77AB0" w:rsidRPr="00C84942" w:rsidRDefault="00D77AB0">
      <w:pPr>
        <w:pStyle w:val="a3"/>
        <w:widowControl/>
        <w:shd w:val="clear" w:color="auto" w:fill="FFFFFF"/>
        <w:spacing w:before="0" w:beforeAutospacing="0" w:after="0" w:afterAutospacing="0"/>
        <w:jc w:val="right"/>
        <w:rPr>
          <w:rFonts w:ascii="仿宋" w:eastAsia="仿宋" w:hAnsi="仿宋" w:cs="方正仿宋_GBK"/>
          <w:color w:val="333333"/>
          <w:sz w:val="32"/>
          <w:szCs w:val="32"/>
          <w:shd w:val="clear" w:color="auto" w:fill="FFFFFF"/>
        </w:rPr>
      </w:pPr>
    </w:p>
    <w:p w:rsidR="00D77AB0" w:rsidRPr="00C84942" w:rsidRDefault="00D85BDE">
      <w:pPr>
        <w:pStyle w:val="a3"/>
        <w:widowControl/>
        <w:shd w:val="clear" w:color="auto" w:fill="FFFFFF"/>
        <w:spacing w:before="0" w:beforeAutospacing="0" w:after="0" w:afterAutospacing="0"/>
        <w:jc w:val="right"/>
        <w:rPr>
          <w:rFonts w:ascii="仿宋" w:eastAsia="仿宋" w:hAnsi="仿宋" w:cs="方正仿宋_GBK"/>
          <w:color w:val="333333"/>
          <w:sz w:val="32"/>
          <w:szCs w:val="32"/>
        </w:rPr>
      </w:pPr>
      <w:r w:rsidRPr="00C84942">
        <w:rPr>
          <w:rFonts w:ascii="仿宋" w:eastAsia="仿宋" w:hAnsi="仿宋" w:cs="方正仿宋_GBK" w:hint="eastAsia"/>
          <w:color w:val="333333"/>
          <w:sz w:val="32"/>
          <w:szCs w:val="32"/>
          <w:shd w:val="clear" w:color="auto" w:fill="FFFFFF"/>
        </w:rPr>
        <w:t>人力资源社会保障部 </w:t>
      </w:r>
      <w:r w:rsidRPr="00C84942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财政部</w:t>
      </w:r>
      <w:r w:rsidRPr="00C84942">
        <w:rPr>
          <w:rFonts w:ascii="仿宋" w:eastAsia="仿宋" w:hAnsi="仿宋" w:cs="方正仿宋_GBK" w:hint="eastAsia"/>
          <w:color w:val="333333"/>
          <w:sz w:val="32"/>
          <w:szCs w:val="32"/>
          <w:shd w:val="clear" w:color="auto" w:fill="FFFFFF"/>
        </w:rPr>
        <w:t> </w:t>
      </w:r>
      <w:r w:rsidRPr="00C84942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国家税务总局</w:t>
      </w:r>
    </w:p>
    <w:p w:rsidR="00D77AB0" w:rsidRPr="00C84942" w:rsidRDefault="00D85BDE">
      <w:pPr>
        <w:pStyle w:val="a3"/>
        <w:widowControl/>
        <w:shd w:val="clear" w:color="auto" w:fill="FFFFFF"/>
        <w:spacing w:before="0" w:beforeAutospacing="0" w:after="0" w:afterAutospacing="0"/>
        <w:jc w:val="right"/>
        <w:rPr>
          <w:rFonts w:ascii="仿宋" w:eastAsia="仿宋" w:hAnsi="仿宋" w:cs="方正仿宋_GBK"/>
          <w:color w:val="333333"/>
          <w:sz w:val="32"/>
          <w:szCs w:val="32"/>
        </w:rPr>
      </w:pPr>
      <w:r w:rsidRPr="00C84942">
        <w:rPr>
          <w:rFonts w:ascii="仿宋" w:eastAsia="仿宋" w:hAnsi="仿宋" w:cs="方正仿宋_GBK" w:hint="eastAsia"/>
          <w:color w:val="333333"/>
          <w:sz w:val="32"/>
          <w:szCs w:val="32"/>
          <w:shd w:val="clear" w:color="auto" w:fill="FFFFFF"/>
        </w:rPr>
        <w:t>2023年3月29日</w:t>
      </w:r>
    </w:p>
    <w:p w:rsidR="00D77AB0" w:rsidRDefault="00D77AB0">
      <w:pPr>
        <w:rPr>
          <w:rFonts w:ascii="方正仿宋_GBK" w:eastAsia="方正仿宋_GBK" w:hAnsi="方正仿宋_GBK" w:cs="方正仿宋_GBK"/>
          <w:sz w:val="32"/>
          <w:szCs w:val="32"/>
        </w:rPr>
      </w:pPr>
    </w:p>
    <w:sectPr w:rsidR="00D77A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DE" w:rsidRDefault="00D85BDE" w:rsidP="00D85BDE">
      <w:r>
        <w:separator/>
      </w:r>
    </w:p>
  </w:endnote>
  <w:endnote w:type="continuationSeparator" w:id="0">
    <w:p w:rsidR="00D85BDE" w:rsidRDefault="00D85BDE" w:rsidP="00D8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DE" w:rsidRDefault="00D85BDE" w:rsidP="00D85BDE">
      <w:r>
        <w:separator/>
      </w:r>
    </w:p>
  </w:footnote>
  <w:footnote w:type="continuationSeparator" w:id="0">
    <w:p w:rsidR="00D85BDE" w:rsidRDefault="00D85BDE" w:rsidP="00D85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67510"/>
    <w:rsid w:val="FF2E2F1B"/>
    <w:rsid w:val="00C84942"/>
    <w:rsid w:val="00D77AB0"/>
    <w:rsid w:val="00D85BDE"/>
    <w:rsid w:val="3E3FF30C"/>
    <w:rsid w:val="49667510"/>
    <w:rsid w:val="66BF99C5"/>
    <w:rsid w:val="77FFB6AB"/>
    <w:rsid w:val="7DABB640"/>
    <w:rsid w:val="7FFF0E05"/>
    <w:rsid w:val="BA7B23C6"/>
    <w:rsid w:val="D7FFA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D85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85BDE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D85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85BDE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D85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85BDE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D85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85BD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ui5.cn/article/26/1266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ui5.cn/article/26/12663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186</Characters>
  <Application>Microsoft Office Word</Application>
  <DocSecurity>0</DocSecurity>
  <Lines>1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Dell</cp:lastModifiedBy>
  <cp:revision>3</cp:revision>
  <cp:lastPrinted>2023-04-13T06:11:00Z</cp:lastPrinted>
  <dcterms:created xsi:type="dcterms:W3CDTF">2023-04-13T06:19:00Z</dcterms:created>
  <dcterms:modified xsi:type="dcterms:W3CDTF">2023-04-13T06:20:00Z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