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163" w:type="dxa"/>
        <w:tblInd w:w="-346" w:type="dxa"/>
        <w:tblLayout w:type="fixed"/>
        <w:tblCellMar>
          <w:top w:w="0" w:type="dxa"/>
          <w:left w:w="0" w:type="dxa"/>
          <w:bottom w:w="0" w:type="dxa"/>
          <w:right w:w="0" w:type="dxa"/>
        </w:tblCellMar>
      </w:tblPr>
      <w:tblGrid>
        <w:gridCol w:w="1559"/>
        <w:gridCol w:w="1828"/>
        <w:gridCol w:w="1599"/>
        <w:gridCol w:w="1731"/>
        <w:gridCol w:w="1278"/>
        <w:gridCol w:w="2168"/>
      </w:tblGrid>
      <w:tr>
        <w:tblPrEx>
          <w:tblCellMar>
            <w:top w:w="0" w:type="dxa"/>
            <w:left w:w="0" w:type="dxa"/>
            <w:bottom w:w="0" w:type="dxa"/>
            <w:right w:w="0" w:type="dxa"/>
          </w:tblCellMar>
        </w:tblPrEx>
        <w:trPr>
          <w:trHeight w:val="402" w:hRule="atLeast"/>
        </w:trPr>
        <w:tc>
          <w:tcPr>
            <w:tcW w:w="1559" w:type="dxa"/>
            <w:tcBorders>
              <w:top w:val="nil"/>
              <w:left w:val="nil"/>
              <w:bottom w:val="nil"/>
              <w:right w:val="nil"/>
            </w:tcBorders>
            <w:noWrap/>
            <w:tcMar>
              <w:top w:w="12" w:type="dxa"/>
              <w:left w:w="12" w:type="dxa"/>
              <w:right w:w="12"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附件2</w:t>
            </w:r>
          </w:p>
        </w:tc>
        <w:tc>
          <w:tcPr>
            <w:tcW w:w="1828"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color w:val="000000"/>
                <w:sz w:val="22"/>
              </w:rPr>
            </w:pPr>
          </w:p>
        </w:tc>
        <w:tc>
          <w:tcPr>
            <w:tcW w:w="1599"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color w:val="000000"/>
                <w:sz w:val="22"/>
              </w:rPr>
            </w:pPr>
          </w:p>
        </w:tc>
        <w:tc>
          <w:tcPr>
            <w:tcW w:w="1731"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color w:val="000000"/>
                <w:sz w:val="22"/>
              </w:rPr>
            </w:pPr>
          </w:p>
        </w:tc>
        <w:tc>
          <w:tcPr>
            <w:tcW w:w="1278"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color w:val="000000"/>
                <w:sz w:val="22"/>
              </w:rPr>
            </w:pPr>
          </w:p>
        </w:tc>
        <w:tc>
          <w:tcPr>
            <w:tcW w:w="2168" w:type="dxa"/>
            <w:tcBorders>
              <w:top w:val="nil"/>
              <w:left w:val="nil"/>
              <w:bottom w:val="nil"/>
              <w:right w:val="nil"/>
            </w:tcBorders>
            <w:noWrap/>
            <w:tcMar>
              <w:top w:w="12" w:type="dxa"/>
              <w:left w:w="12" w:type="dxa"/>
              <w:right w:w="12" w:type="dxa"/>
            </w:tcMar>
            <w:vAlign w:val="center"/>
          </w:tcPr>
          <w:p>
            <w:pPr>
              <w:rPr>
                <w:rFonts w:hint="eastAsia" w:ascii="宋体" w:hAnsi="宋体" w:eastAsia="宋体" w:cs="宋体"/>
                <w:color w:val="000000"/>
                <w:sz w:val="22"/>
              </w:rPr>
            </w:pPr>
          </w:p>
        </w:tc>
      </w:tr>
      <w:tr>
        <w:tblPrEx>
          <w:tblCellMar>
            <w:top w:w="0" w:type="dxa"/>
            <w:left w:w="0" w:type="dxa"/>
            <w:bottom w:w="0" w:type="dxa"/>
            <w:right w:w="0" w:type="dxa"/>
          </w:tblCellMar>
        </w:tblPrEx>
        <w:trPr>
          <w:trHeight w:val="624" w:hRule="atLeast"/>
        </w:trPr>
        <w:tc>
          <w:tcPr>
            <w:tcW w:w="10163" w:type="dxa"/>
            <w:gridSpan w:val="6"/>
            <w:vMerge w:val="restart"/>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sz w:val="40"/>
                <w:szCs w:val="40"/>
              </w:rPr>
            </w:pPr>
            <w:r>
              <w:rPr>
                <w:rFonts w:hint="eastAsia" w:ascii="宋体" w:hAnsi="宋体" w:eastAsia="宋体" w:cs="宋体"/>
                <w:b/>
                <w:bCs/>
                <w:color w:val="000000"/>
                <w:kern w:val="0"/>
                <w:sz w:val="36"/>
                <w:szCs w:val="36"/>
                <w:lang w:bidi="ar"/>
              </w:rPr>
              <w:t xml:space="preserve">市人社局官方网站和政务新媒体平台信息公开发布登记审核表 </w:t>
            </w:r>
            <w:r>
              <w:rPr>
                <w:rFonts w:hint="eastAsia" w:ascii="宋体" w:hAnsi="宋体" w:eastAsia="宋体" w:cs="宋体"/>
                <w:b/>
                <w:bCs/>
                <w:color w:val="000000"/>
                <w:kern w:val="0"/>
                <w:sz w:val="40"/>
                <w:szCs w:val="40"/>
                <w:lang w:bidi="ar"/>
              </w:rPr>
              <w:t xml:space="preserve">                          </w:t>
            </w:r>
          </w:p>
        </w:tc>
      </w:tr>
      <w:tr>
        <w:tblPrEx>
          <w:tblCellMar>
            <w:top w:w="0" w:type="dxa"/>
            <w:left w:w="0" w:type="dxa"/>
            <w:bottom w:w="0" w:type="dxa"/>
            <w:right w:w="0" w:type="dxa"/>
          </w:tblCellMar>
        </w:tblPrEx>
        <w:trPr>
          <w:trHeight w:val="624" w:hRule="atLeast"/>
        </w:trPr>
        <w:tc>
          <w:tcPr>
            <w:tcW w:w="10163" w:type="dxa"/>
            <w:gridSpan w:val="6"/>
            <w:vMerge w:val="continue"/>
            <w:tcBorders>
              <w:top w:val="nil"/>
              <w:left w:val="nil"/>
              <w:bottom w:val="nil"/>
              <w:right w:val="nil"/>
            </w:tcBorders>
            <w:noWrap w:val="0"/>
            <w:tcMar>
              <w:top w:w="12" w:type="dxa"/>
              <w:left w:w="12" w:type="dxa"/>
              <w:right w:w="12" w:type="dxa"/>
            </w:tcMar>
            <w:vAlign w:val="center"/>
          </w:tcPr>
          <w:p>
            <w:pPr>
              <w:jc w:val="center"/>
              <w:rPr>
                <w:rFonts w:hint="eastAsia" w:ascii="宋体" w:hAnsi="宋体" w:eastAsia="宋体" w:cs="宋体"/>
                <w:color w:val="000000"/>
                <w:sz w:val="40"/>
                <w:szCs w:val="40"/>
              </w:rPr>
            </w:pPr>
          </w:p>
        </w:tc>
      </w:tr>
      <w:tr>
        <w:tblPrEx>
          <w:tblCellMar>
            <w:top w:w="0" w:type="dxa"/>
            <w:left w:w="0" w:type="dxa"/>
            <w:bottom w:w="0" w:type="dxa"/>
            <w:right w:w="0" w:type="dxa"/>
          </w:tblCellMar>
        </w:tblPrEx>
        <w:trPr>
          <w:trHeight w:val="312" w:hRule="atLeast"/>
        </w:trPr>
        <w:tc>
          <w:tcPr>
            <w:tcW w:w="10163" w:type="dxa"/>
            <w:gridSpan w:val="6"/>
            <w:vMerge w:val="restart"/>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年  月  日</w:t>
            </w:r>
          </w:p>
        </w:tc>
      </w:tr>
      <w:tr>
        <w:tblPrEx>
          <w:tblCellMar>
            <w:top w:w="0" w:type="dxa"/>
            <w:left w:w="0" w:type="dxa"/>
            <w:bottom w:w="0" w:type="dxa"/>
            <w:right w:w="0" w:type="dxa"/>
          </w:tblCellMar>
        </w:tblPrEx>
        <w:trPr>
          <w:trHeight w:val="312" w:hRule="atLeast"/>
        </w:trPr>
        <w:tc>
          <w:tcPr>
            <w:tcW w:w="10163" w:type="dxa"/>
            <w:gridSpan w:val="6"/>
            <w:vMerge w:val="continue"/>
            <w:tcBorders>
              <w:top w:val="nil"/>
              <w:left w:val="nil"/>
              <w:bottom w:val="nil"/>
              <w:right w:val="nil"/>
            </w:tcBorders>
            <w:noWrap/>
            <w:tcMar>
              <w:top w:w="12" w:type="dxa"/>
              <w:left w:w="12" w:type="dxa"/>
              <w:right w:w="12" w:type="dxa"/>
            </w:tcMar>
            <w:vAlign w:val="center"/>
          </w:tcPr>
          <w:p>
            <w:pPr>
              <w:jc w:val="right"/>
              <w:rPr>
                <w:rFonts w:hint="eastAsia" w:ascii="宋体" w:hAnsi="宋体" w:eastAsia="宋体" w:cs="宋体"/>
                <w:color w:val="000000"/>
                <w:sz w:val="22"/>
              </w:rPr>
            </w:pPr>
          </w:p>
        </w:tc>
      </w:tr>
      <w:tr>
        <w:tblPrEx>
          <w:tblCellMar>
            <w:top w:w="0" w:type="dxa"/>
            <w:left w:w="0" w:type="dxa"/>
            <w:bottom w:w="0" w:type="dxa"/>
            <w:right w:w="0" w:type="dxa"/>
          </w:tblCellMar>
        </w:tblPrEx>
        <w:trPr>
          <w:trHeight w:val="1237" w:hRule="atLeast"/>
        </w:trPr>
        <w:tc>
          <w:tcPr>
            <w:tcW w:w="1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信息标题</w:t>
            </w:r>
          </w:p>
        </w:tc>
        <w:tc>
          <w:tcPr>
            <w:tcW w:w="8604"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736" w:hRule="atLeast"/>
        </w:trPr>
        <w:tc>
          <w:tcPr>
            <w:tcW w:w="1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载体类别</w:t>
            </w:r>
          </w:p>
        </w:tc>
        <w:tc>
          <w:tcPr>
            <w:tcW w:w="1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官方网站□</w:t>
            </w:r>
          </w:p>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官方微信□ </w:t>
            </w:r>
          </w:p>
          <w:p>
            <w:pPr>
              <w:widowControl/>
              <w:jc w:val="center"/>
              <w:textAlignment w:val="center"/>
              <w:rPr>
                <w:rFonts w:hint="eastAsia" w:ascii="宋体" w:hAnsi="宋体" w:eastAsia="宋体" w:cs="宋体"/>
                <w:color w:val="000000"/>
                <w:kern w:val="0"/>
                <w:sz w:val="24"/>
                <w:szCs w:val="24"/>
                <w:lang w:bidi="ar"/>
              </w:rPr>
            </w:pP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其它______</w:t>
            </w:r>
          </w:p>
        </w:tc>
        <w:tc>
          <w:tcPr>
            <w:tcW w:w="15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栏目名称</w:t>
            </w:r>
          </w:p>
        </w:tc>
        <w:tc>
          <w:tcPr>
            <w:tcW w:w="1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工作动态□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最新公告□     最新通知□   公示信息□   其它______</w:t>
            </w:r>
          </w:p>
        </w:tc>
        <w:tc>
          <w:tcPr>
            <w:tcW w:w="12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报送    （撰稿）人</w:t>
            </w:r>
          </w:p>
        </w:tc>
        <w:tc>
          <w:tcPr>
            <w:tcW w:w="21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343" w:hRule="atLeast"/>
        </w:trPr>
        <w:tc>
          <w:tcPr>
            <w:tcW w:w="1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报送科室  （单位）</w:t>
            </w:r>
          </w:p>
        </w:tc>
        <w:tc>
          <w:tcPr>
            <w:tcW w:w="1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24"/>
                <w:szCs w:val="24"/>
              </w:rPr>
            </w:pPr>
          </w:p>
        </w:tc>
        <w:tc>
          <w:tcPr>
            <w:tcW w:w="15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科室负责人</w:t>
            </w:r>
          </w:p>
        </w:tc>
        <w:tc>
          <w:tcPr>
            <w:tcW w:w="1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分管领导      审核意见</w:t>
            </w:r>
          </w:p>
        </w:tc>
        <w:tc>
          <w:tcPr>
            <w:tcW w:w="21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32" w:hRule="atLeast"/>
        </w:trPr>
        <w:tc>
          <w:tcPr>
            <w:tcW w:w="155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法制和保密   检查</w:t>
            </w:r>
          </w:p>
        </w:tc>
        <w:tc>
          <w:tcPr>
            <w:tcW w:w="1828" w:type="dxa"/>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□主动公开</w:t>
            </w:r>
          </w:p>
        </w:tc>
        <w:tc>
          <w:tcPr>
            <w:tcW w:w="1599" w:type="dxa"/>
            <w:tcBorders>
              <w:top w:val="nil"/>
              <w:left w:val="nil"/>
              <w:bottom w:val="nil"/>
              <w:right w:val="nil"/>
            </w:tcBorders>
            <w:noWrap w:val="0"/>
            <w:tcMar>
              <w:top w:w="12" w:type="dxa"/>
              <w:left w:w="12" w:type="dxa"/>
              <w:right w:w="12" w:type="dxa"/>
            </w:tcMar>
            <w:vAlign w:val="center"/>
          </w:tcPr>
          <w:p>
            <w:pPr>
              <w:rPr>
                <w:rFonts w:hint="eastAsia" w:ascii="宋体" w:hAnsi="宋体" w:eastAsia="宋体" w:cs="宋体"/>
                <w:color w:val="000000"/>
                <w:sz w:val="24"/>
                <w:szCs w:val="24"/>
              </w:rPr>
            </w:pPr>
          </w:p>
        </w:tc>
        <w:tc>
          <w:tcPr>
            <w:tcW w:w="1731" w:type="dxa"/>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依申请公开</w:t>
            </w:r>
          </w:p>
        </w:tc>
        <w:tc>
          <w:tcPr>
            <w:tcW w:w="1278" w:type="dxa"/>
            <w:tcBorders>
              <w:top w:val="nil"/>
              <w:left w:val="nil"/>
              <w:bottom w:val="nil"/>
              <w:right w:val="nil"/>
            </w:tcBorders>
            <w:noWrap w:val="0"/>
            <w:tcMar>
              <w:top w:w="12" w:type="dxa"/>
              <w:left w:w="12" w:type="dxa"/>
              <w:right w:w="12" w:type="dxa"/>
            </w:tcMar>
            <w:vAlign w:val="center"/>
          </w:tcPr>
          <w:p>
            <w:pPr>
              <w:rPr>
                <w:rFonts w:hint="eastAsia" w:ascii="宋体" w:hAnsi="宋体" w:eastAsia="宋体" w:cs="宋体"/>
                <w:color w:val="000000"/>
                <w:sz w:val="24"/>
                <w:szCs w:val="24"/>
              </w:rPr>
            </w:pPr>
          </w:p>
        </w:tc>
        <w:tc>
          <w:tcPr>
            <w:tcW w:w="2168" w:type="dxa"/>
            <w:tcBorders>
              <w:top w:val="nil"/>
              <w:left w:val="nil"/>
              <w:bottom w:val="nil"/>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528" w:hRule="atLeast"/>
        </w:trPr>
        <w:tc>
          <w:tcPr>
            <w:tcW w:w="155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8604" w:type="dxa"/>
            <w:gridSpan w:val="5"/>
            <w:tcBorders>
              <w:top w:val="nil"/>
              <w:left w:val="nil"/>
              <w:bottom w:val="nil"/>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□不予公开      </w:t>
            </w:r>
            <w:bookmarkStart w:id="0" w:name="_GoBack"/>
            <w:bookmarkEnd w:id="0"/>
            <w:r>
              <w:rPr>
                <w:rFonts w:hint="eastAsia" w:ascii="宋体" w:hAnsi="宋体" w:eastAsia="宋体" w:cs="宋体"/>
                <w:color w:val="000000"/>
                <w:kern w:val="0"/>
                <w:sz w:val="24"/>
                <w:szCs w:val="24"/>
                <w:lang w:bidi="ar"/>
              </w:rPr>
              <w:t>（依据： □密级：_________     ；□单位内部文件）</w:t>
            </w:r>
          </w:p>
        </w:tc>
      </w:tr>
      <w:tr>
        <w:tblPrEx>
          <w:tblCellMar>
            <w:top w:w="0" w:type="dxa"/>
            <w:left w:w="0" w:type="dxa"/>
            <w:bottom w:w="0" w:type="dxa"/>
            <w:right w:w="0" w:type="dxa"/>
          </w:tblCellMar>
        </w:tblPrEx>
        <w:trPr>
          <w:trHeight w:val="669" w:hRule="atLeast"/>
        </w:trPr>
        <w:tc>
          <w:tcPr>
            <w:tcW w:w="155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3427" w:type="dxa"/>
            <w:gridSpan w:val="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□规范性文件  □非规范性文件</w:t>
            </w:r>
          </w:p>
        </w:tc>
        <w:tc>
          <w:tcPr>
            <w:tcW w:w="5177" w:type="dxa"/>
            <w:gridSpan w:val="3"/>
            <w:tcBorders>
              <w:top w:val="nil"/>
              <w:left w:val="nil"/>
              <w:bottom w:val="nil"/>
              <w:right w:val="single" w:color="000000" w:sz="4" w:space="0"/>
            </w:tcBorders>
            <w:noWrap w:val="0"/>
            <w:tcMar>
              <w:top w:w="12" w:type="dxa"/>
              <w:left w:w="12" w:type="dxa"/>
              <w:right w:w="12" w:type="dxa"/>
            </w:tcMar>
            <w:vAlign w:val="center"/>
          </w:tcPr>
          <w:p>
            <w:pPr>
              <w:widowControl/>
              <w:ind w:firstLine="480" w:firstLineChars="20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签字：             年     月     日 </w:t>
            </w:r>
          </w:p>
        </w:tc>
      </w:tr>
      <w:tr>
        <w:tblPrEx>
          <w:tblCellMar>
            <w:top w:w="0" w:type="dxa"/>
            <w:left w:w="0" w:type="dxa"/>
            <w:bottom w:w="0" w:type="dxa"/>
            <w:right w:w="0" w:type="dxa"/>
          </w:tblCellMar>
        </w:tblPrEx>
        <w:trPr>
          <w:trHeight w:val="1070" w:hRule="atLeast"/>
        </w:trPr>
        <w:tc>
          <w:tcPr>
            <w:tcW w:w="1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分管信息中心</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领导意见</w:t>
            </w:r>
          </w:p>
        </w:tc>
        <w:tc>
          <w:tcPr>
            <w:tcW w:w="3427"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24"/>
                <w:szCs w:val="24"/>
              </w:rPr>
            </w:pPr>
          </w:p>
        </w:tc>
        <w:tc>
          <w:tcPr>
            <w:tcW w:w="1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局  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审核意见</w:t>
            </w:r>
          </w:p>
        </w:tc>
        <w:tc>
          <w:tcPr>
            <w:tcW w:w="34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564" w:hRule="atLeast"/>
        </w:trPr>
        <w:tc>
          <w:tcPr>
            <w:tcW w:w="1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信息发布时间</w:t>
            </w:r>
          </w:p>
        </w:tc>
        <w:tc>
          <w:tcPr>
            <w:tcW w:w="3427"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年    月    日     </w:t>
            </w:r>
          </w:p>
        </w:tc>
        <w:tc>
          <w:tcPr>
            <w:tcW w:w="17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信息截止时间</w:t>
            </w:r>
          </w:p>
        </w:tc>
        <w:tc>
          <w:tcPr>
            <w:tcW w:w="3446"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wordWrap w:val="0"/>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    月    日</w:t>
            </w:r>
          </w:p>
        </w:tc>
      </w:tr>
      <w:tr>
        <w:tblPrEx>
          <w:tblCellMar>
            <w:top w:w="0" w:type="dxa"/>
            <w:left w:w="0" w:type="dxa"/>
            <w:bottom w:w="0" w:type="dxa"/>
            <w:right w:w="0" w:type="dxa"/>
          </w:tblCellMar>
        </w:tblPrEx>
        <w:trPr>
          <w:trHeight w:val="1767" w:hRule="atLeast"/>
        </w:trPr>
        <w:tc>
          <w:tcPr>
            <w:tcW w:w="1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c>
          <w:tcPr>
            <w:tcW w:w="8604"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1、新闻动态类信息由科室（单位）负责人签字后留局信息中心备案，将拟公开发布信息直接报送bcrsxxzx@163.com邮箱；2、公告、公示、通知、通告、法规政策性等信息由局办公室领导或分管信息中心领导审批；3、涉及重大、敏感及分管领导认为需要局主要领导签批后发布的信息要报局主要领导审核；4、本纸质文档签批后留局信息中心备案，联系电话：0436-3209721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051BB"/>
    <w:rsid w:val="4660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2020-11-30T02:39:00Z</dcterms:created>
  <dc:creator>Administrator</dc:creator>
  <cp:lastModifiedBy>Administrator</cp:lastModifiedBy>
  <dcterms:modified xsi:type="dcterms:W3CDTF">2020-11-30T02:40:11Z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